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5" w:type="nil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16"/>
      </w:tblGrid>
      <w:tr w:rsidR="00000000" w:rsidRPr="00860795">
        <w:tblPrEx>
          <w:tblCellMar>
            <w:top w:w="0" w:type="dxa"/>
            <w:bottom w:w="0" w:type="dxa"/>
          </w:tblCellMar>
        </w:tblPrEx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Pr="00860795" w:rsidRDefault="00860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  <w:r w:rsidRPr="00860795">
              <w:rPr>
                <w:rFonts w:ascii="Times New Roman" w:hAnsi="Times New Roman"/>
                <w:sz w:val="2"/>
                <w:szCs w:val="2"/>
              </w:rPr>
              <w:t>\ql</w:t>
            </w:r>
            <w:r w:rsidRPr="00860795">
              <w:rPr>
                <w:rFonts w:ascii="Times New Roman" w:hAnsi="Times New Roman"/>
                <w:sz w:val="2"/>
                <w:szCs w:val="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0pt;height:71.25pt">
                  <v:imagedata r:id="rId6" o:title=""/>
                </v:shape>
              </w:pict>
            </w:r>
          </w:p>
          <w:p w:rsidR="00000000" w:rsidRPr="00860795" w:rsidRDefault="00860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00000" w:rsidRPr="00860795">
        <w:tblPrEx>
          <w:tblCellMar>
            <w:top w:w="0" w:type="dxa"/>
            <w:bottom w:w="0" w:type="dxa"/>
          </w:tblCellMar>
        </w:tblPrEx>
        <w:trPr>
          <w:cantSplit/>
          <w:trHeight w:hRule="exact" w:val="9934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Pr="00860795" w:rsidRDefault="00860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 w:rsidRPr="00860795">
              <w:rPr>
                <w:rFonts w:ascii="Tahoma" w:hAnsi="Tahoma" w:cs="Tahoma"/>
                <w:sz w:val="48"/>
                <w:szCs w:val="48"/>
              </w:rPr>
              <w:t>Приказ Минтруда России от 17.04.2014 N 258н</w:t>
            </w:r>
            <w:r w:rsidRPr="00860795">
              <w:rPr>
                <w:rFonts w:ascii="Tahoma" w:hAnsi="Tahoma" w:cs="Tahoma"/>
                <w:sz w:val="48"/>
                <w:szCs w:val="48"/>
              </w:rPr>
              <w:br/>
              <w:t>"</w:t>
            </w:r>
            <w:bookmarkStart w:id="0" w:name="_GoBack"/>
            <w:r w:rsidRPr="00860795">
              <w:rPr>
                <w:rFonts w:ascii="Tahoma" w:hAnsi="Tahoma" w:cs="Tahoma"/>
                <w:sz w:val="48"/>
                <w:szCs w:val="48"/>
              </w:rPr>
              <w:t>Об утверждении примерной номенклатуры организаций социального обслуживания"</w:t>
            </w:r>
            <w:r w:rsidRPr="00860795">
              <w:rPr>
                <w:rFonts w:ascii="Tahoma" w:hAnsi="Tahoma" w:cs="Tahoma"/>
                <w:sz w:val="48"/>
                <w:szCs w:val="48"/>
              </w:rPr>
              <w:br/>
              <w:t>(Зарегистрировано в Минюсте России 21.05.2014 N 32363)</w:t>
            </w:r>
          </w:p>
          <w:bookmarkEnd w:id="0"/>
          <w:p w:rsidR="00000000" w:rsidRPr="00860795" w:rsidRDefault="00860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</w:p>
        </w:tc>
      </w:tr>
      <w:tr w:rsidR="00000000" w:rsidRPr="00860795">
        <w:tblPrEx>
          <w:tblCellMar>
            <w:top w:w="0" w:type="dxa"/>
            <w:bottom w:w="0" w:type="dxa"/>
          </w:tblCellMar>
        </w:tblPrEx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Pr="00860795" w:rsidRDefault="00860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860795">
              <w:rPr>
                <w:rFonts w:ascii="Tahoma" w:hAnsi="Tahoma" w:cs="Tahoma"/>
                <w:sz w:val="28"/>
                <w:szCs w:val="28"/>
              </w:rPr>
              <w:t xml:space="preserve">Документ предоставлен </w:t>
            </w:r>
            <w:hyperlink r:id="rId7" w:history="1">
              <w:r w:rsidRPr="00860795"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</w:hyperlink>
            <w:r w:rsidRPr="00860795"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 w:rsidRPr="00860795"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hyperlink r:id="rId8" w:history="1">
              <w:r w:rsidRPr="00860795"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 w:rsidRPr="00860795"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 w:rsidRPr="00860795"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 w:rsidRPr="00860795">
              <w:rPr>
                <w:rFonts w:ascii="Tahoma" w:hAnsi="Tahoma" w:cs="Tahoma"/>
                <w:sz w:val="28"/>
                <w:szCs w:val="28"/>
              </w:rPr>
              <w:t>Дата сохранения: 03.07.2015</w:t>
            </w:r>
          </w:p>
          <w:p w:rsidR="00000000" w:rsidRPr="00860795" w:rsidRDefault="00860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000000" w:rsidRDefault="008607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00000">
          <w:type w:val="continuous"/>
          <w:pgSz w:w="11906" w:h="16838"/>
          <w:pgMar w:top="0" w:right="595" w:bottom="0" w:left="595" w:header="0" w:footer="0" w:gutter="0"/>
          <w:cols w:space="720"/>
          <w:noEndnote/>
        </w:sectPr>
      </w:pPr>
    </w:p>
    <w:p w:rsidR="00000000" w:rsidRDefault="00860795">
      <w:pPr>
        <w:pStyle w:val="ConsPlusNormal"/>
        <w:jc w:val="both"/>
        <w:outlineLvl w:val="0"/>
      </w:pPr>
    </w:p>
    <w:p w:rsidR="00000000" w:rsidRDefault="00860795">
      <w:pPr>
        <w:pStyle w:val="ConsPlusNormal"/>
        <w:outlineLvl w:val="0"/>
      </w:pPr>
      <w:bookmarkStart w:id="1" w:name="Par1"/>
      <w:bookmarkEnd w:id="1"/>
      <w:r>
        <w:t>Зарегистрировано в Минюсте России 21 мая 2014 г. N 32363</w:t>
      </w:r>
    </w:p>
    <w:p w:rsidR="00000000" w:rsidRDefault="0086079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860795">
      <w:pPr>
        <w:pStyle w:val="ConsPlusNormal"/>
        <w:ind w:firstLine="540"/>
        <w:jc w:val="both"/>
      </w:pPr>
    </w:p>
    <w:p w:rsidR="00000000" w:rsidRDefault="00860795">
      <w:pPr>
        <w:pStyle w:val="ConsPlusNormal"/>
        <w:jc w:val="center"/>
        <w:rPr>
          <w:b/>
          <w:bCs/>
        </w:rPr>
      </w:pPr>
      <w:r>
        <w:rPr>
          <w:b/>
          <w:bCs/>
        </w:rPr>
        <w:t>МИНИСТЕРСТВО ТРУДА И СОЦИАЛЬНОЙ ЗАЩИТЫ РОССИЙСКОЙ ФЕДЕРАЦИИ</w:t>
      </w:r>
    </w:p>
    <w:p w:rsidR="00000000" w:rsidRDefault="00860795">
      <w:pPr>
        <w:pStyle w:val="ConsPlusNormal"/>
        <w:jc w:val="center"/>
        <w:rPr>
          <w:b/>
          <w:bCs/>
        </w:rPr>
      </w:pPr>
    </w:p>
    <w:p w:rsidR="00000000" w:rsidRDefault="00860795">
      <w:pPr>
        <w:pStyle w:val="ConsPlusNormal"/>
        <w:jc w:val="center"/>
        <w:rPr>
          <w:b/>
          <w:bCs/>
        </w:rPr>
      </w:pPr>
      <w:r>
        <w:rPr>
          <w:b/>
          <w:bCs/>
        </w:rPr>
        <w:t>ПРИКАЗ</w:t>
      </w:r>
    </w:p>
    <w:p w:rsidR="00000000" w:rsidRDefault="00860795">
      <w:pPr>
        <w:pStyle w:val="ConsPlusNormal"/>
        <w:jc w:val="center"/>
        <w:rPr>
          <w:b/>
          <w:bCs/>
        </w:rPr>
      </w:pPr>
      <w:r>
        <w:rPr>
          <w:b/>
          <w:bCs/>
        </w:rPr>
        <w:t>от 17 апреля 2014 г. N 258н</w:t>
      </w:r>
    </w:p>
    <w:p w:rsidR="00000000" w:rsidRDefault="00860795">
      <w:pPr>
        <w:pStyle w:val="ConsPlusNormal"/>
        <w:jc w:val="center"/>
        <w:rPr>
          <w:b/>
          <w:bCs/>
        </w:rPr>
      </w:pPr>
    </w:p>
    <w:p w:rsidR="00000000" w:rsidRDefault="00860795">
      <w:pPr>
        <w:pStyle w:val="ConsPlusNormal"/>
        <w:jc w:val="center"/>
        <w:rPr>
          <w:b/>
          <w:bCs/>
        </w:rPr>
      </w:pPr>
      <w:r>
        <w:rPr>
          <w:b/>
          <w:bCs/>
        </w:rPr>
        <w:t>ОБ УТВЕРЖДЕНИИ ПРИМЕРНОЙ НОМЕНКЛАТУРЫ</w:t>
      </w:r>
    </w:p>
    <w:p w:rsidR="00000000" w:rsidRDefault="00860795">
      <w:pPr>
        <w:pStyle w:val="ConsPlusNormal"/>
        <w:jc w:val="center"/>
        <w:rPr>
          <w:b/>
          <w:bCs/>
        </w:rPr>
      </w:pPr>
      <w:r>
        <w:rPr>
          <w:b/>
          <w:bCs/>
        </w:rPr>
        <w:t>ОРГАНИЗАЦИЙ СОЦИАЛЬНОГО ОБСЛУЖИВАНИЯ</w:t>
      </w:r>
    </w:p>
    <w:p w:rsidR="00000000" w:rsidRDefault="00860795">
      <w:pPr>
        <w:pStyle w:val="ConsPlusNormal"/>
        <w:jc w:val="center"/>
      </w:pPr>
    </w:p>
    <w:p w:rsidR="00000000" w:rsidRDefault="00860795">
      <w:pPr>
        <w:pStyle w:val="ConsPlusNormal"/>
        <w:ind w:firstLine="540"/>
        <w:jc w:val="both"/>
      </w:pPr>
      <w:r>
        <w:t xml:space="preserve">В соответствии с </w:t>
      </w:r>
      <w:hyperlink r:id="rId9" w:tooltip="Федеральный закон от 28.12.2013 N 442-ФЗ (ред. от 21.07.2014) &quot;Об основах социального обслуживания граждан в Российской Федерации&quot;{КонсультантПлюс}" w:history="1">
        <w:r>
          <w:rPr>
            <w:color w:val="0000FF"/>
          </w:rPr>
          <w:t>пунктом 4 части 2 статьи 7</w:t>
        </w:r>
      </w:hyperlink>
      <w:r>
        <w:t xml:space="preserve"> Федерального закона от 28 декабря 2013 г. N 442-ФЗ "Об основах социального обслу</w:t>
      </w:r>
      <w:r>
        <w:t xml:space="preserve">живания граждан в Российской Федерации" (Собрание законодательства Российской Федерации, 2013, N 52, ст. 7007) и </w:t>
      </w:r>
      <w:hyperlink r:id="rId10" w:tooltip="Постановление Правительства РФ от 19.06.2012 N 610 (ред. от 11.04.2015) &quot;Об утверждении Положения о Министерстве труда и социальной защиты Российской Федерации&quot;{КонсультантПлюс}" w:history="1">
        <w:r>
          <w:rPr>
            <w:color w:val="0000FF"/>
          </w:rPr>
          <w:t>Положением</w:t>
        </w:r>
      </w:hyperlink>
      <w:r>
        <w:t xml:space="preserve"> о Министерстве труда и социальной защиты Российской Федерации, утвержденным</w:t>
      </w:r>
      <w:r>
        <w:t xml:space="preserve"> постановлением Правительства Российской Федерации от 19 июня 2012 г. N 610 (Собрание законодательства Российской Федерации, 2012, N 26, ст. 3528; 2013, N 22, ст. 2809; N 36, ст. 4578; N 37, ст. 4703; N 45, ст. 5822; N 46, ст. 5952), приказываю:</w:t>
      </w:r>
    </w:p>
    <w:p w:rsidR="00000000" w:rsidRDefault="00860795">
      <w:pPr>
        <w:pStyle w:val="ConsPlusNormal"/>
        <w:ind w:firstLine="540"/>
        <w:jc w:val="both"/>
      </w:pPr>
      <w:r>
        <w:t>1. Утверди</w:t>
      </w:r>
      <w:r>
        <w:t xml:space="preserve">ть примерную </w:t>
      </w:r>
      <w:hyperlink w:anchor="Par28" w:tooltip="Ссылка на текущий документ" w:history="1">
        <w:r>
          <w:rPr>
            <w:color w:val="0000FF"/>
          </w:rPr>
          <w:t>номенклатуру</w:t>
        </w:r>
      </w:hyperlink>
      <w:r>
        <w:t xml:space="preserve"> организаций социального обслуживания согласно приложению.</w:t>
      </w:r>
    </w:p>
    <w:p w:rsidR="00000000" w:rsidRDefault="00860795">
      <w:pPr>
        <w:pStyle w:val="ConsPlusNormal"/>
        <w:ind w:firstLine="540"/>
        <w:jc w:val="both"/>
      </w:pPr>
      <w:r>
        <w:t>2. Настоящий приказ вступает в силу с 1 января 2015 года.</w:t>
      </w:r>
    </w:p>
    <w:p w:rsidR="00000000" w:rsidRDefault="00860795">
      <w:pPr>
        <w:pStyle w:val="ConsPlusNormal"/>
        <w:ind w:firstLine="540"/>
        <w:jc w:val="both"/>
      </w:pPr>
    </w:p>
    <w:p w:rsidR="00000000" w:rsidRDefault="00860795">
      <w:pPr>
        <w:pStyle w:val="ConsPlusNormal"/>
        <w:jc w:val="right"/>
      </w:pPr>
      <w:r>
        <w:t>Министр</w:t>
      </w:r>
    </w:p>
    <w:p w:rsidR="00000000" w:rsidRDefault="00860795">
      <w:pPr>
        <w:pStyle w:val="ConsPlusNormal"/>
        <w:jc w:val="right"/>
      </w:pPr>
      <w:r>
        <w:t>М.А.ТОПИЛИН</w:t>
      </w:r>
    </w:p>
    <w:p w:rsidR="00000000" w:rsidRDefault="00860795">
      <w:pPr>
        <w:pStyle w:val="ConsPlusNormal"/>
        <w:jc w:val="right"/>
      </w:pPr>
    </w:p>
    <w:p w:rsidR="00000000" w:rsidRDefault="00860795">
      <w:pPr>
        <w:pStyle w:val="ConsPlusNormal"/>
        <w:jc w:val="right"/>
      </w:pPr>
    </w:p>
    <w:p w:rsidR="00000000" w:rsidRDefault="00860795">
      <w:pPr>
        <w:pStyle w:val="ConsPlusNormal"/>
        <w:jc w:val="right"/>
      </w:pPr>
    </w:p>
    <w:p w:rsidR="00000000" w:rsidRDefault="00860795">
      <w:pPr>
        <w:pStyle w:val="ConsPlusNormal"/>
        <w:jc w:val="right"/>
      </w:pPr>
    </w:p>
    <w:p w:rsidR="00000000" w:rsidRDefault="00860795">
      <w:pPr>
        <w:pStyle w:val="ConsPlusNormal"/>
        <w:jc w:val="right"/>
      </w:pPr>
    </w:p>
    <w:p w:rsidR="00000000" w:rsidRDefault="00860795">
      <w:pPr>
        <w:pStyle w:val="ConsPlusNormal"/>
        <w:jc w:val="right"/>
        <w:outlineLvl w:val="0"/>
      </w:pPr>
      <w:bookmarkStart w:id="2" w:name="Par23"/>
      <w:bookmarkEnd w:id="2"/>
      <w:r>
        <w:t>Приложение</w:t>
      </w:r>
    </w:p>
    <w:p w:rsidR="00000000" w:rsidRDefault="00860795">
      <w:pPr>
        <w:pStyle w:val="ConsPlusNormal"/>
        <w:jc w:val="right"/>
      </w:pPr>
      <w:r>
        <w:t>к приказу Министерства труда</w:t>
      </w:r>
    </w:p>
    <w:p w:rsidR="00000000" w:rsidRDefault="00860795">
      <w:pPr>
        <w:pStyle w:val="ConsPlusNormal"/>
        <w:jc w:val="right"/>
      </w:pPr>
      <w:r>
        <w:t>и социальной защиты Российской Федерации</w:t>
      </w:r>
    </w:p>
    <w:p w:rsidR="00000000" w:rsidRDefault="00860795">
      <w:pPr>
        <w:pStyle w:val="ConsPlusNormal"/>
        <w:jc w:val="right"/>
      </w:pPr>
      <w:r>
        <w:t>от 17 апреля 2014 г. N 258н</w:t>
      </w:r>
    </w:p>
    <w:p w:rsidR="00000000" w:rsidRDefault="00860795">
      <w:pPr>
        <w:pStyle w:val="ConsPlusNormal"/>
        <w:jc w:val="center"/>
      </w:pPr>
    </w:p>
    <w:p w:rsidR="00000000" w:rsidRDefault="00860795">
      <w:pPr>
        <w:pStyle w:val="ConsPlusNormal"/>
        <w:jc w:val="center"/>
        <w:rPr>
          <w:b/>
          <w:bCs/>
        </w:rPr>
      </w:pPr>
      <w:bookmarkStart w:id="3" w:name="Par28"/>
      <w:bookmarkEnd w:id="3"/>
      <w:r>
        <w:rPr>
          <w:b/>
          <w:bCs/>
        </w:rPr>
        <w:t>ПРИМЕРНАЯ НОМЕНКЛАТУРА ОРГАНИЗАЦИЙ СОЦИАЛЬНОГО ОБСЛУЖИВАНИЯ</w:t>
      </w:r>
    </w:p>
    <w:p w:rsidR="00000000" w:rsidRDefault="00860795">
      <w:pPr>
        <w:pStyle w:val="ConsPlusNormal"/>
        <w:jc w:val="center"/>
      </w:pPr>
    </w:p>
    <w:p w:rsidR="00000000" w:rsidRDefault="00860795">
      <w:pPr>
        <w:pStyle w:val="ConsPlusNormal"/>
        <w:ind w:firstLine="540"/>
        <w:jc w:val="both"/>
        <w:outlineLvl w:val="1"/>
      </w:pPr>
      <w:bookmarkStart w:id="4" w:name="Par30"/>
      <w:bookmarkEnd w:id="4"/>
      <w:r>
        <w:t>1. Организации, осуществляющие стационарное социальное обслуживание &lt;*&gt;:</w:t>
      </w:r>
    </w:p>
    <w:p w:rsidR="00000000" w:rsidRDefault="00860795">
      <w:pPr>
        <w:pStyle w:val="ConsPlusNormal"/>
        <w:ind w:firstLine="540"/>
        <w:jc w:val="both"/>
      </w:pPr>
      <w:r>
        <w:t>---</w:t>
      </w:r>
      <w:r>
        <w:t>-----------------------------</w:t>
      </w:r>
    </w:p>
    <w:p w:rsidR="00000000" w:rsidRDefault="00860795">
      <w:pPr>
        <w:pStyle w:val="ConsPlusNormal"/>
        <w:ind w:firstLine="540"/>
        <w:jc w:val="both"/>
      </w:pPr>
      <w:r>
        <w:t>&lt;*&gt; В состав организаций, осуществляющих стационарное социальное обслуживание, могут быть включены отделения полустационарного социального обслуживания.</w:t>
      </w:r>
    </w:p>
    <w:p w:rsidR="00000000" w:rsidRDefault="00860795">
      <w:pPr>
        <w:pStyle w:val="ConsPlusNormal"/>
        <w:ind w:firstLine="540"/>
        <w:jc w:val="both"/>
      </w:pPr>
    </w:p>
    <w:p w:rsidR="00000000" w:rsidRDefault="00860795">
      <w:pPr>
        <w:pStyle w:val="ConsPlusNormal"/>
        <w:ind w:firstLine="540"/>
        <w:jc w:val="both"/>
      </w:pPr>
      <w:r>
        <w:t>дом-интернат (пансионат), в том числе детский, малой вместимости, для пр</w:t>
      </w:r>
      <w:r>
        <w:t>естарелых и инвалидов, ветеранов войны и труда, милосердия;</w:t>
      </w:r>
    </w:p>
    <w:p w:rsidR="00000000" w:rsidRDefault="00860795">
      <w:pPr>
        <w:pStyle w:val="ConsPlusNormal"/>
        <w:ind w:firstLine="540"/>
        <w:jc w:val="both"/>
      </w:pPr>
      <w:r>
        <w:t>специальный дом-интернат, в том числе для престарелых;</w:t>
      </w:r>
    </w:p>
    <w:p w:rsidR="00000000" w:rsidRDefault="00860795">
      <w:pPr>
        <w:pStyle w:val="ConsPlusNormal"/>
        <w:ind w:firstLine="540"/>
        <w:jc w:val="both"/>
      </w:pPr>
      <w:r>
        <w:t>психоневрологический интернат, в том числе детский;</w:t>
      </w:r>
    </w:p>
    <w:p w:rsidR="00000000" w:rsidRDefault="00860795">
      <w:pPr>
        <w:pStyle w:val="ConsPlusNormal"/>
        <w:ind w:firstLine="540"/>
        <w:jc w:val="both"/>
      </w:pPr>
      <w:r>
        <w:t>специальный дом для одиноких престарелых;</w:t>
      </w:r>
    </w:p>
    <w:p w:rsidR="00000000" w:rsidRDefault="00860795">
      <w:pPr>
        <w:pStyle w:val="ConsPlusNormal"/>
        <w:ind w:firstLine="540"/>
        <w:jc w:val="both"/>
      </w:pPr>
      <w:r>
        <w:t>социально-оздоровительный центр;</w:t>
      </w:r>
    </w:p>
    <w:p w:rsidR="00000000" w:rsidRDefault="00860795">
      <w:pPr>
        <w:pStyle w:val="ConsPlusNormal"/>
        <w:ind w:firstLine="540"/>
        <w:jc w:val="both"/>
      </w:pPr>
      <w:r>
        <w:t>геронтологичес</w:t>
      </w:r>
      <w:r>
        <w:t>кий центр;</w:t>
      </w:r>
    </w:p>
    <w:p w:rsidR="00000000" w:rsidRDefault="00860795">
      <w:pPr>
        <w:pStyle w:val="ConsPlusNormal"/>
        <w:ind w:firstLine="540"/>
        <w:jc w:val="both"/>
      </w:pPr>
      <w:r>
        <w:t>геронтопсихиатрический центр;</w:t>
      </w:r>
    </w:p>
    <w:p w:rsidR="00000000" w:rsidRDefault="00860795">
      <w:pPr>
        <w:pStyle w:val="ConsPlusNormal"/>
        <w:ind w:firstLine="540"/>
        <w:jc w:val="both"/>
      </w:pPr>
      <w:r>
        <w:t>иные организации, осуществляющие стационарное социальное обслуживание.</w:t>
      </w:r>
    </w:p>
    <w:p w:rsidR="00000000" w:rsidRDefault="00860795">
      <w:pPr>
        <w:pStyle w:val="ConsPlusNormal"/>
        <w:ind w:firstLine="540"/>
        <w:jc w:val="both"/>
      </w:pPr>
    </w:p>
    <w:p w:rsidR="00000000" w:rsidRDefault="00860795">
      <w:pPr>
        <w:pStyle w:val="ConsPlusNormal"/>
        <w:ind w:firstLine="540"/>
        <w:jc w:val="both"/>
        <w:outlineLvl w:val="1"/>
      </w:pPr>
      <w:bookmarkStart w:id="5" w:name="Par43"/>
      <w:bookmarkEnd w:id="5"/>
      <w:r>
        <w:t>2. Организации, осуществляющие полустационарное социальное обслуживание &lt;*&gt;:</w:t>
      </w:r>
    </w:p>
    <w:p w:rsidR="00000000" w:rsidRDefault="00860795">
      <w:pPr>
        <w:pStyle w:val="ConsPlusNormal"/>
        <w:ind w:firstLine="540"/>
        <w:jc w:val="both"/>
      </w:pPr>
      <w:r>
        <w:t>--------------------------------</w:t>
      </w:r>
    </w:p>
    <w:p w:rsidR="00000000" w:rsidRDefault="00860795">
      <w:pPr>
        <w:pStyle w:val="ConsPlusNormal"/>
        <w:ind w:firstLine="540"/>
        <w:jc w:val="both"/>
      </w:pPr>
      <w:r>
        <w:t>&lt;*&gt; В состав организаци</w:t>
      </w:r>
      <w:r>
        <w:t>й, осуществляющих полустационарное социальное обслуживание, могут быть включены отделения стационарного социального обслуживания и отделения социального обслуживания на дому.</w:t>
      </w:r>
    </w:p>
    <w:p w:rsidR="00000000" w:rsidRDefault="00860795">
      <w:pPr>
        <w:pStyle w:val="ConsPlusNormal"/>
        <w:ind w:firstLine="540"/>
        <w:jc w:val="both"/>
      </w:pPr>
    </w:p>
    <w:p w:rsidR="00000000" w:rsidRDefault="00860795">
      <w:pPr>
        <w:pStyle w:val="ConsPlusNormal"/>
        <w:ind w:firstLine="540"/>
        <w:jc w:val="both"/>
      </w:pPr>
      <w:r>
        <w:t>социально-реабилитационный центр, в том числе для несовершеннолетних;</w:t>
      </w:r>
    </w:p>
    <w:p w:rsidR="00000000" w:rsidRDefault="00860795">
      <w:pPr>
        <w:pStyle w:val="ConsPlusNormal"/>
        <w:ind w:firstLine="540"/>
        <w:jc w:val="both"/>
      </w:pPr>
      <w:r>
        <w:t>центр помощи детям, оставшимся без попечения родителей;</w:t>
      </w:r>
    </w:p>
    <w:p w:rsidR="00000000" w:rsidRDefault="00860795">
      <w:pPr>
        <w:pStyle w:val="ConsPlusNormal"/>
        <w:ind w:firstLine="540"/>
        <w:jc w:val="both"/>
      </w:pPr>
      <w:r>
        <w:t>реабилитационный центр, в том числе для детей и подростков с ограниченными возможностями;</w:t>
      </w:r>
    </w:p>
    <w:p w:rsidR="00000000" w:rsidRDefault="00860795">
      <w:pPr>
        <w:pStyle w:val="ConsPlusNormal"/>
        <w:ind w:firstLine="540"/>
        <w:jc w:val="both"/>
      </w:pPr>
      <w:r>
        <w:t>кризисный центр помощи женщинам;</w:t>
      </w:r>
    </w:p>
    <w:p w:rsidR="00000000" w:rsidRDefault="00860795">
      <w:pPr>
        <w:pStyle w:val="ConsPlusNormal"/>
        <w:ind w:firstLine="540"/>
        <w:jc w:val="both"/>
      </w:pPr>
      <w:r>
        <w:t>центр психолого-педагогической помощи населению;</w:t>
      </w:r>
    </w:p>
    <w:p w:rsidR="00000000" w:rsidRDefault="00860795">
      <w:pPr>
        <w:pStyle w:val="ConsPlusNormal"/>
        <w:ind w:firstLine="540"/>
        <w:jc w:val="both"/>
      </w:pPr>
      <w:r>
        <w:t>центр социального обслуживан</w:t>
      </w:r>
      <w:r>
        <w:t>ия населения;</w:t>
      </w:r>
    </w:p>
    <w:p w:rsidR="00000000" w:rsidRDefault="00860795">
      <w:pPr>
        <w:pStyle w:val="ConsPlusNormal"/>
        <w:ind w:firstLine="540"/>
        <w:jc w:val="both"/>
      </w:pPr>
      <w:r>
        <w:t>центр социальной адаптации (помощи), в том числе для лиц без определенного места жительства и занятий;</w:t>
      </w:r>
    </w:p>
    <w:p w:rsidR="00000000" w:rsidRDefault="00860795">
      <w:pPr>
        <w:pStyle w:val="ConsPlusNormal"/>
        <w:ind w:firstLine="540"/>
        <w:jc w:val="both"/>
      </w:pPr>
      <w:r>
        <w:t>дом ночного пребывания;</w:t>
      </w:r>
    </w:p>
    <w:p w:rsidR="00000000" w:rsidRDefault="00860795">
      <w:pPr>
        <w:pStyle w:val="ConsPlusNormal"/>
        <w:ind w:firstLine="540"/>
        <w:jc w:val="both"/>
      </w:pPr>
      <w:r>
        <w:t>социальный приют;</w:t>
      </w:r>
    </w:p>
    <w:p w:rsidR="00000000" w:rsidRDefault="00860795">
      <w:pPr>
        <w:pStyle w:val="ConsPlusNormal"/>
        <w:ind w:firstLine="540"/>
        <w:jc w:val="both"/>
      </w:pPr>
      <w:r>
        <w:t>социальная гостиница;</w:t>
      </w:r>
    </w:p>
    <w:p w:rsidR="00000000" w:rsidRDefault="00860795">
      <w:pPr>
        <w:pStyle w:val="ConsPlusNormal"/>
        <w:ind w:firstLine="540"/>
        <w:jc w:val="both"/>
      </w:pPr>
      <w:r>
        <w:t>иные организации, осуществляющие полустационарное социальное обслуживание.</w:t>
      </w:r>
    </w:p>
    <w:p w:rsidR="00000000" w:rsidRDefault="00860795">
      <w:pPr>
        <w:pStyle w:val="ConsPlusNormal"/>
        <w:ind w:firstLine="540"/>
        <w:jc w:val="both"/>
      </w:pPr>
    </w:p>
    <w:p w:rsidR="00000000" w:rsidRDefault="00860795">
      <w:pPr>
        <w:pStyle w:val="ConsPlusNormal"/>
        <w:ind w:firstLine="540"/>
        <w:jc w:val="both"/>
        <w:outlineLvl w:val="1"/>
      </w:pPr>
      <w:bookmarkStart w:id="6" w:name="Par59"/>
      <w:bookmarkEnd w:id="6"/>
      <w:r>
        <w:t>3. Организации, осуществляющие социальное обслуживание на дому:</w:t>
      </w:r>
    </w:p>
    <w:p w:rsidR="00000000" w:rsidRDefault="00860795">
      <w:pPr>
        <w:pStyle w:val="ConsPlusNormal"/>
        <w:ind w:firstLine="540"/>
        <w:jc w:val="both"/>
      </w:pPr>
      <w:r>
        <w:t>центр социального обслуживания, в том числе комплексный и для граждан пожилого возраста и инвалидов;</w:t>
      </w:r>
    </w:p>
    <w:p w:rsidR="00000000" w:rsidRDefault="00860795">
      <w:pPr>
        <w:pStyle w:val="ConsPlusNormal"/>
        <w:ind w:firstLine="540"/>
        <w:jc w:val="both"/>
      </w:pPr>
      <w:r>
        <w:t>специализированная служба социально-медицинского обслуживания, в том числе гражд</w:t>
      </w:r>
      <w:r>
        <w:t>ан пожилого возраста и инвалидов;</w:t>
      </w:r>
    </w:p>
    <w:p w:rsidR="00000000" w:rsidRDefault="00860795">
      <w:pPr>
        <w:pStyle w:val="ConsPlusNormal"/>
        <w:ind w:firstLine="540"/>
        <w:jc w:val="both"/>
      </w:pPr>
      <w:r>
        <w:t>центр социальной помощи;</w:t>
      </w:r>
    </w:p>
    <w:p w:rsidR="00000000" w:rsidRDefault="00860795">
      <w:pPr>
        <w:pStyle w:val="ConsPlusNormal"/>
        <w:ind w:firstLine="540"/>
        <w:jc w:val="both"/>
      </w:pPr>
      <w:r>
        <w:t>иные организации, осуществляющие социальное обслуживание на дому.</w:t>
      </w:r>
    </w:p>
    <w:p w:rsidR="00000000" w:rsidRDefault="00860795">
      <w:pPr>
        <w:pStyle w:val="ConsPlusNormal"/>
        <w:ind w:firstLine="540"/>
        <w:jc w:val="both"/>
      </w:pPr>
    </w:p>
    <w:p w:rsidR="00000000" w:rsidRDefault="00860795">
      <w:pPr>
        <w:pStyle w:val="ConsPlusNormal"/>
        <w:ind w:firstLine="540"/>
        <w:jc w:val="both"/>
        <w:outlineLvl w:val="1"/>
      </w:pPr>
      <w:bookmarkStart w:id="7" w:name="Par65"/>
      <w:bookmarkEnd w:id="7"/>
      <w:r>
        <w:t>4. Организации, предоставляющие срочные социальные услуги:</w:t>
      </w:r>
    </w:p>
    <w:p w:rsidR="00000000" w:rsidRDefault="00860795">
      <w:pPr>
        <w:pStyle w:val="ConsPlusNormal"/>
        <w:ind w:firstLine="540"/>
        <w:jc w:val="both"/>
      </w:pPr>
      <w:r>
        <w:t>служба срочного социального обслуживания, в том числе экстрен</w:t>
      </w:r>
      <w:r>
        <w:t>ной психологической помощи;</w:t>
      </w:r>
    </w:p>
    <w:p w:rsidR="00000000" w:rsidRDefault="00860795">
      <w:pPr>
        <w:pStyle w:val="ConsPlusNormal"/>
        <w:ind w:firstLine="540"/>
        <w:jc w:val="both"/>
      </w:pPr>
      <w:r>
        <w:t>консультативный центр;</w:t>
      </w:r>
    </w:p>
    <w:p w:rsidR="00000000" w:rsidRDefault="00860795">
      <w:pPr>
        <w:pStyle w:val="ConsPlusNormal"/>
        <w:ind w:firstLine="540"/>
        <w:jc w:val="both"/>
      </w:pPr>
      <w:r>
        <w:t>иные организации, осуществляющие срочное социальное обслуживание.</w:t>
      </w:r>
    </w:p>
    <w:p w:rsidR="00000000" w:rsidRDefault="00860795">
      <w:pPr>
        <w:pStyle w:val="ConsPlusNormal"/>
        <w:ind w:firstLine="540"/>
        <w:jc w:val="both"/>
      </w:pPr>
    </w:p>
    <w:p w:rsidR="00000000" w:rsidRDefault="00860795">
      <w:pPr>
        <w:pStyle w:val="ConsPlusNormal"/>
        <w:ind w:firstLine="540"/>
        <w:jc w:val="both"/>
      </w:pPr>
    </w:p>
    <w:p w:rsidR="00860795" w:rsidRDefault="0086079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860795">
      <w:headerReference w:type="default" r:id="rId11"/>
      <w:footerReference w:type="default" r:id="rId12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795" w:rsidRDefault="00860795">
      <w:pPr>
        <w:spacing w:after="0" w:line="240" w:lineRule="auto"/>
      </w:pPr>
      <w:r>
        <w:separator/>
      </w:r>
    </w:p>
  </w:endnote>
  <w:endnote w:type="continuationSeparator" w:id="0">
    <w:p w:rsidR="00860795" w:rsidRDefault="00860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860795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 w:rsidRPr="00860795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860795" w:rsidRDefault="0086079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 w:rsidRPr="00860795"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 w:rsidRPr="00860795">
            <w:rPr>
              <w:rFonts w:ascii="Tahoma" w:hAnsi="Tahoma" w:cs="Tahoma"/>
              <w:b/>
              <w:bCs/>
              <w:sz w:val="16"/>
              <w:szCs w:val="16"/>
            </w:rPr>
            <w:br/>
          </w:r>
          <w:r w:rsidRPr="00860795">
            <w:rPr>
              <w:rFonts w:ascii="Tahoma" w:hAnsi="Tahoma" w:cs="Tahoma"/>
              <w:b/>
              <w:bCs/>
              <w:sz w:val="16"/>
              <w:szCs w:val="16"/>
            </w:rPr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860795" w:rsidRDefault="0086079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Pr="00860795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860795" w:rsidRDefault="00860795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 w:rsidRPr="00860795"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Pr="00860795">
            <w:rPr>
              <w:rFonts w:ascii="Tahoma" w:hAnsi="Tahoma" w:cs="Tahoma"/>
              <w:sz w:val="20"/>
              <w:szCs w:val="20"/>
            </w:rPr>
            <w:fldChar w:fldCharType="begin"/>
          </w:r>
          <w:r w:rsidRPr="00860795">
            <w:rPr>
              <w:rFonts w:ascii="Tahoma" w:hAnsi="Tahoma" w:cs="Tahoma"/>
              <w:sz w:val="20"/>
              <w:szCs w:val="20"/>
            </w:rPr>
            <w:instrText>\PAGE</w:instrText>
          </w:r>
          <w:r w:rsidR="005904BA" w:rsidRPr="00860795">
            <w:rPr>
              <w:rFonts w:ascii="Tahoma" w:hAnsi="Tahoma" w:cs="Tahoma"/>
              <w:sz w:val="20"/>
              <w:szCs w:val="20"/>
            </w:rPr>
            <w:fldChar w:fldCharType="separate"/>
          </w:r>
          <w:r w:rsidR="005904BA" w:rsidRPr="00860795">
            <w:rPr>
              <w:rFonts w:ascii="Tahoma" w:hAnsi="Tahoma" w:cs="Tahoma"/>
              <w:noProof/>
              <w:sz w:val="20"/>
              <w:szCs w:val="20"/>
            </w:rPr>
            <w:t>3</w:t>
          </w:r>
          <w:r w:rsidRPr="00860795">
            <w:rPr>
              <w:rFonts w:ascii="Tahoma" w:hAnsi="Tahoma" w:cs="Tahoma"/>
              <w:sz w:val="20"/>
              <w:szCs w:val="20"/>
            </w:rPr>
            <w:fldChar w:fldCharType="end"/>
          </w:r>
          <w:r w:rsidRPr="00860795">
            <w:rPr>
              <w:rFonts w:ascii="Tahoma" w:hAnsi="Tahoma" w:cs="Tahoma"/>
              <w:sz w:val="20"/>
              <w:szCs w:val="20"/>
            </w:rPr>
            <w:t xml:space="preserve"> из </w:t>
          </w:r>
          <w:r w:rsidRPr="00860795">
            <w:rPr>
              <w:rFonts w:ascii="Tahoma" w:hAnsi="Tahoma" w:cs="Tahoma"/>
              <w:sz w:val="20"/>
              <w:szCs w:val="20"/>
            </w:rPr>
            <w:fldChar w:fldCharType="begin"/>
          </w:r>
          <w:r w:rsidRPr="00860795">
            <w:rPr>
              <w:rFonts w:ascii="Tahoma" w:hAnsi="Tahoma" w:cs="Tahoma"/>
              <w:sz w:val="20"/>
              <w:szCs w:val="20"/>
            </w:rPr>
            <w:instrText>\NUMPAGES</w:instrText>
          </w:r>
          <w:r w:rsidR="005904BA" w:rsidRPr="00860795">
            <w:rPr>
              <w:rFonts w:ascii="Tahoma" w:hAnsi="Tahoma" w:cs="Tahoma"/>
              <w:sz w:val="20"/>
              <w:szCs w:val="20"/>
            </w:rPr>
            <w:fldChar w:fldCharType="separate"/>
          </w:r>
          <w:r w:rsidR="005904BA" w:rsidRPr="00860795">
            <w:rPr>
              <w:rFonts w:ascii="Tahoma" w:hAnsi="Tahoma" w:cs="Tahoma"/>
              <w:noProof/>
              <w:sz w:val="20"/>
              <w:szCs w:val="20"/>
            </w:rPr>
            <w:t>3</w:t>
          </w:r>
          <w:r w:rsidRPr="00860795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860795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795" w:rsidRDefault="00860795">
      <w:pPr>
        <w:spacing w:after="0" w:line="240" w:lineRule="auto"/>
      </w:pPr>
      <w:r>
        <w:separator/>
      </w:r>
    </w:p>
  </w:footnote>
  <w:footnote w:type="continuationSeparator" w:id="0">
    <w:p w:rsidR="00860795" w:rsidRDefault="00860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 w:rsidRPr="00860795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860795" w:rsidRDefault="0086079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 w:rsidRPr="00860795">
            <w:rPr>
              <w:rFonts w:ascii="Tahoma" w:hAnsi="Tahoma" w:cs="Tahoma"/>
              <w:sz w:val="16"/>
              <w:szCs w:val="16"/>
            </w:rPr>
            <w:t>Приказ Минтруда России от 17.04.2014 N 258н</w:t>
          </w:r>
          <w:r w:rsidRPr="00860795">
            <w:rPr>
              <w:rFonts w:ascii="Tahoma" w:hAnsi="Tahoma" w:cs="Tahoma"/>
              <w:sz w:val="16"/>
              <w:szCs w:val="16"/>
            </w:rPr>
            <w:br/>
            <w:t>"Об утверждении примерной номенклатуры орган</w:t>
          </w:r>
          <w:r w:rsidRPr="00860795">
            <w:rPr>
              <w:rFonts w:ascii="Tahoma" w:hAnsi="Tahoma" w:cs="Tahoma"/>
              <w:sz w:val="16"/>
              <w:szCs w:val="16"/>
            </w:rPr>
            <w:t>изаций социального обслуживания"...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860795" w:rsidRDefault="0086079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  <w:p w:rsidR="00000000" w:rsidRPr="00860795" w:rsidRDefault="0086079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860795" w:rsidRDefault="00860795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 w:rsidRPr="00860795"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 w:rsidRPr="00860795"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 w:rsidRPr="00860795">
            <w:rPr>
              <w:rFonts w:ascii="Tahoma" w:hAnsi="Tahoma" w:cs="Tahoma"/>
              <w:sz w:val="18"/>
              <w:szCs w:val="18"/>
            </w:rPr>
            <w:br/>
          </w:r>
          <w:r w:rsidRPr="00860795">
            <w:rPr>
              <w:rFonts w:ascii="Tahoma" w:hAnsi="Tahoma" w:cs="Tahoma"/>
              <w:sz w:val="16"/>
              <w:szCs w:val="16"/>
            </w:rPr>
            <w:t>Дата сохранения: 03.07.2015</w:t>
          </w:r>
        </w:p>
      </w:tc>
    </w:tr>
  </w:tbl>
  <w:p w:rsidR="00000000" w:rsidRDefault="00860795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p w:rsidR="00000000" w:rsidRDefault="00860795">
    <w:r>
      <w:rPr>
        <w:rFonts w:ascii="Times New Roman" w:hAnsi="Times New Roman"/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4BA"/>
    <w:rsid w:val="005904BA"/>
    <w:rsid w:val="00860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6DA38B7-42A8-404B-A2DE-23A9133F6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96D381FBDDF06E8E572C72DE369D93B56AA6C7F0DC3172D2BFC1FED0AEBE737EA38521FB053B05A3s1J7F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96D381FBDDF06E8E572C72DE369D93B56AA7C9F0DF3C72D2BFC1FED0AEBE737EA38521FB053B04ADs1J6F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650</Words>
  <Characters>3707</Characters>
  <Application>Microsoft Office Word</Application>
  <DocSecurity>2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Минтруда России от 17.04.2014 N 258н"Об утверждении примерной номенклатуры организаций социального обслуживания"(Зарегистрировано в Минюсте России 21.05.2014 N 32363)</vt:lpstr>
    </vt:vector>
  </TitlesOfParts>
  <Company/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Минтруда России от 17.04.2014 N 258н"Об утверждении примерной номенклатуры организаций социального обслуживания"(Зарегистрировано в Минюсте России 21.05.2014 N 32363)</dc:title>
  <dc:subject/>
  <dc:creator>ConsultantPlus</dc:creator>
  <cp:keywords/>
  <dc:description/>
  <cp:lastModifiedBy>Алексей Мирошниченко</cp:lastModifiedBy>
  <cp:revision>2</cp:revision>
  <dcterms:created xsi:type="dcterms:W3CDTF">2017-01-13T14:27:00Z</dcterms:created>
  <dcterms:modified xsi:type="dcterms:W3CDTF">2017-01-13T14:27:00Z</dcterms:modified>
</cp:coreProperties>
</file>